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03" w:rsidRPr="004F4E6B" w:rsidRDefault="00F31703" w:rsidP="004F4E6B">
      <w:pPr>
        <w:rPr>
          <w:rFonts w:ascii="Arial" w:hAnsi="Arial" w:cs="Arial"/>
          <w:color w:val="000000"/>
          <w:sz w:val="36"/>
          <w:szCs w:val="36"/>
        </w:rPr>
      </w:pPr>
      <w:r w:rsidRPr="004F4E6B">
        <w:rPr>
          <w:rFonts w:ascii="Arial" w:hAnsi="Arial" w:cs="Arial"/>
          <w:color w:val="000000"/>
          <w:sz w:val="36"/>
          <w:szCs w:val="36"/>
        </w:rPr>
        <w:t>Концептуально-методичні засади військово-патріотичного виховання</w:t>
      </w:r>
    </w:p>
    <w:p w:rsidR="00F31703" w:rsidRPr="004F4E6B" w:rsidRDefault="00F31703" w:rsidP="004F4E6B">
      <w:pPr>
        <w:rPr>
          <w:rFonts w:ascii="Arial" w:hAnsi="Arial" w:cs="Arial"/>
          <w:i/>
          <w:color w:val="000000"/>
          <w:sz w:val="24"/>
          <w:szCs w:val="24"/>
        </w:rPr>
      </w:pPr>
      <w:r w:rsidRPr="004F4E6B">
        <w:rPr>
          <w:rFonts w:ascii="Arial" w:hAnsi="Arial" w:cs="Arial"/>
          <w:i/>
          <w:color w:val="000000"/>
          <w:sz w:val="24"/>
          <w:szCs w:val="24"/>
        </w:rPr>
        <w:t xml:space="preserve">Список рекомендованої літератури для семінару </w:t>
      </w:r>
      <w:r w:rsidR="004F4E6B" w:rsidRPr="004F4E6B">
        <w:rPr>
          <w:rFonts w:ascii="Arial" w:hAnsi="Arial" w:cs="Arial"/>
          <w:i/>
          <w:color w:val="000000"/>
          <w:sz w:val="24"/>
          <w:szCs w:val="24"/>
        </w:rPr>
        <w:t>методистів, відповідальних за  виховну роботу,  керівників методичних об</w:t>
      </w:r>
      <w:r w:rsidR="004F4E6B" w:rsidRPr="004F4E6B">
        <w:rPr>
          <w:rFonts w:ascii="Arial" w:hAnsi="Arial" w:cs="Arial"/>
          <w:i/>
          <w:color w:val="000000"/>
          <w:sz w:val="24"/>
          <w:szCs w:val="24"/>
          <w:lang w:val="ru-RU"/>
        </w:rPr>
        <w:t>’</w:t>
      </w:r>
      <w:r w:rsidR="004F4E6B" w:rsidRPr="004F4E6B">
        <w:rPr>
          <w:rFonts w:ascii="Arial" w:hAnsi="Arial" w:cs="Arial"/>
          <w:i/>
          <w:color w:val="000000"/>
          <w:sz w:val="24"/>
          <w:szCs w:val="24"/>
        </w:rPr>
        <w:t>єднань, класних керівників</w:t>
      </w:r>
    </w:p>
    <w:p w:rsidR="00F31703" w:rsidRDefault="00F31703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31703" w:rsidRDefault="00F31703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31703" w:rsidRDefault="00F31703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21252" w:rsidRPr="0006789A" w:rsidRDefault="0006789A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F21252" w:rsidRPr="0006789A">
        <w:rPr>
          <w:rFonts w:ascii="Arial" w:hAnsi="Arial" w:cs="Arial"/>
          <w:color w:val="000000"/>
          <w:sz w:val="28"/>
          <w:szCs w:val="28"/>
        </w:rPr>
        <w:t>Неділько А., Бондаренко С. Я - патріот : система військово-патріотичного виховання дітей та учнівської молоді / А. Неділько, С. Бондаренко // Методист .- 2015 .- № 2 .- С. 64-79</w:t>
      </w:r>
    </w:p>
    <w:p w:rsidR="00F21252" w:rsidRPr="0006789A" w:rsidRDefault="00F21252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06789A">
        <w:rPr>
          <w:rFonts w:ascii="Arial" w:hAnsi="Arial" w:cs="Arial"/>
          <w:color w:val="000000"/>
          <w:sz w:val="28"/>
          <w:szCs w:val="28"/>
        </w:rPr>
        <w:t>4.200.58</w:t>
      </w:r>
    </w:p>
    <w:p w:rsidR="00F21252" w:rsidRPr="0006789A" w:rsidRDefault="00F21252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2.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Глядченко Г.,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Юношева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І.,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Чернявський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С. Військово-патріотична гра "Джура". Організація та проведення / Г.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Глядченко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, І.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Юношева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, С.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Чернявський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.- 2017 .- № 10 .- С. Вкладка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3.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Літвінчук Дослідно-експериментальна діяльність педагогічного колективу з формування національно-патріотичного світогляду учнів /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Літвінчук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.- 2017 .- № 11 .- С. 2-7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4.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Кузьмич В. Національно-патріотичне виховання : особливості реалізації на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хімії та біології / В. Кузьмич // Біологія .- 2017 .- № 23 .- С. 4-7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5.</w:t>
      </w:r>
      <w:r w:rsidRPr="0006789A">
        <w:rPr>
          <w:rFonts w:ascii="Arial" w:hAnsi="Arial" w:cs="Arial"/>
          <w:color w:val="000000"/>
          <w:sz w:val="28"/>
          <w:szCs w:val="28"/>
        </w:rPr>
        <w:t>Гончарова О.А. Національно-патріотичне виховання : система роботи школи / О.А. Гончарова // Управління школою .- 2017 .- № 34-36 .- С. 2-7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6.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Баліцька О.Г. Організація роботи з національно-патріотичного виховання в закладах освіти / О.Г.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Баліцька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.- 2018 .- № 1-2 .- С. Вкладка: с.30-10 - 30-18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7.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Дейдиш Л. Патріотичне виховання: зарубіжний досвід / Л.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Дейдиш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Управління освітою .- 2018 .- № 2 .- С. 22-31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8.Мезенце</w:t>
      </w:r>
      <w:r w:rsidRPr="0006789A">
        <w:rPr>
          <w:rFonts w:ascii="Arial" w:hAnsi="Arial" w:cs="Arial"/>
          <w:color w:val="000000"/>
          <w:sz w:val="28"/>
          <w:szCs w:val="28"/>
        </w:rPr>
        <w:t>ва Н.В. Краєзнавство як складова національно-патріотичного</w:t>
      </w:r>
      <w:r w:rsidR="0006789A">
        <w:rPr>
          <w:rFonts w:ascii="Arial" w:hAnsi="Arial" w:cs="Arial"/>
          <w:color w:val="000000"/>
          <w:sz w:val="28"/>
          <w:szCs w:val="28"/>
        </w:rPr>
        <w:t xml:space="preserve"> виховання молоді / Н.В. Мезенце</w:t>
      </w:r>
      <w:r w:rsidRPr="0006789A">
        <w:rPr>
          <w:rFonts w:ascii="Arial" w:hAnsi="Arial" w:cs="Arial"/>
          <w:color w:val="000000"/>
          <w:sz w:val="28"/>
          <w:szCs w:val="28"/>
        </w:rPr>
        <w:t>ва // Шкільна бібліотека. Плюс .- 2017 .- № 7-8 .- С. 10-12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9.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Сазоненко Г. Громадянська компетентність: складники національно-патріотичного виховання учнів / Г.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Сазоненко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Директор школи .- 2018 .- № 9-10 .- С. 34-44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10.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Заставнюк О. Взаємодія в національно-патріотичному вихованні : семінар-практикум для педагогів - координаторів виховної роботи в освітніх закладах / О.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Заставнюк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Методист .- 2018 .- № 8 .- С. 54-63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11.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Громадянська освіта та патріотичне виховання: у чому різниця? // </w:t>
      </w:r>
      <w:r w:rsidRPr="0006789A">
        <w:rPr>
          <w:rFonts w:ascii="Arial" w:hAnsi="Arial" w:cs="Arial"/>
          <w:color w:val="000000"/>
          <w:sz w:val="28"/>
          <w:szCs w:val="28"/>
        </w:rPr>
        <w:lastRenderedPageBreak/>
        <w:t>Директор школи .- 2018 .- № 17-18 .- С. 30-46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12.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Руденко О.,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Беляєва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О. Національно-патріотичне виховання в освітньому закладі : соціально-психологічні аспекти / О. Руденко, О.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Беляєва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Соціальний педагог .- 2018 .- № 10 .- С. 41-45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13.</w:t>
      </w:r>
      <w:r w:rsidRPr="0006789A">
        <w:rPr>
          <w:rFonts w:ascii="Arial" w:hAnsi="Arial" w:cs="Arial"/>
          <w:color w:val="000000"/>
          <w:sz w:val="28"/>
          <w:szCs w:val="28"/>
        </w:rPr>
        <w:t>Коломієць Т. Організація патріотичного вихо</w:t>
      </w:r>
      <w:r w:rsidR="006A2394">
        <w:rPr>
          <w:rFonts w:ascii="Arial" w:hAnsi="Arial" w:cs="Arial"/>
          <w:color w:val="000000"/>
          <w:sz w:val="28"/>
          <w:szCs w:val="28"/>
        </w:rPr>
        <w:t>в</w:t>
      </w:r>
      <w:r w:rsidRPr="0006789A">
        <w:rPr>
          <w:rFonts w:ascii="Arial" w:hAnsi="Arial" w:cs="Arial"/>
          <w:color w:val="000000"/>
          <w:sz w:val="28"/>
          <w:szCs w:val="28"/>
        </w:rPr>
        <w:t>ання в закладі освіти за сучасних умов / Т. Коломієць // Виховна робота в школі .- 2018 .- № 10 .- С. 2-7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14.</w:t>
      </w:r>
      <w:r w:rsidRPr="0006789A">
        <w:rPr>
          <w:rFonts w:ascii="Arial" w:hAnsi="Arial" w:cs="Arial"/>
          <w:color w:val="000000"/>
          <w:sz w:val="28"/>
          <w:szCs w:val="28"/>
        </w:rPr>
        <w:t xml:space="preserve">Калошин В.Ф. Патріотичне виховання учнівської молоді / В.Ф.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.- 2018 .- № 12 .- С. Журнал у журналі, вкладка: с.16-1</w:t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Pr="0006789A">
        <w:rPr>
          <w:rFonts w:ascii="Arial" w:hAnsi="Arial" w:cs="Arial"/>
          <w:color w:val="000000"/>
          <w:sz w:val="28"/>
          <w:szCs w:val="28"/>
        </w:rPr>
        <w:br/>
      </w:r>
      <w:r w:rsidR="0006789A">
        <w:rPr>
          <w:rFonts w:ascii="Arial" w:hAnsi="Arial" w:cs="Arial"/>
          <w:color w:val="000000"/>
          <w:sz w:val="28"/>
          <w:szCs w:val="28"/>
        </w:rPr>
        <w:t>15.</w:t>
      </w:r>
      <w:r w:rsidR="006A2394">
        <w:rPr>
          <w:rFonts w:ascii="Arial" w:hAnsi="Arial" w:cs="Arial"/>
          <w:color w:val="000000"/>
          <w:sz w:val="28"/>
          <w:szCs w:val="28"/>
        </w:rPr>
        <w:t>Маренкова Л.І. На</w:t>
      </w:r>
      <w:bookmarkStart w:id="0" w:name="_GoBack"/>
      <w:bookmarkEnd w:id="0"/>
      <w:r w:rsidRPr="0006789A">
        <w:rPr>
          <w:rFonts w:ascii="Arial" w:hAnsi="Arial" w:cs="Arial"/>
          <w:color w:val="000000"/>
          <w:sz w:val="28"/>
          <w:szCs w:val="28"/>
        </w:rPr>
        <w:t xml:space="preserve">ціонально-патріотичне виховання як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системотворний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елемент освітньої діяльності школи / Л.І. </w:t>
      </w:r>
      <w:proofErr w:type="spellStart"/>
      <w:r w:rsidRPr="0006789A">
        <w:rPr>
          <w:rFonts w:ascii="Arial" w:hAnsi="Arial" w:cs="Arial"/>
          <w:color w:val="000000"/>
          <w:sz w:val="28"/>
          <w:szCs w:val="28"/>
        </w:rPr>
        <w:t>Маренкова</w:t>
      </w:r>
      <w:proofErr w:type="spellEnd"/>
      <w:r w:rsidRPr="0006789A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.- 2019 .- № 1-2 .- С. Журнал у журналі "Методист": </w:t>
      </w:r>
    </w:p>
    <w:p w:rsidR="00F1625E" w:rsidRPr="0006789A" w:rsidRDefault="00F21252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06789A">
        <w:rPr>
          <w:rFonts w:ascii="Arial" w:hAnsi="Arial" w:cs="Arial"/>
          <w:color w:val="000000"/>
          <w:sz w:val="28"/>
          <w:szCs w:val="28"/>
        </w:rPr>
        <w:t>с.20-1 - 20-14</w:t>
      </w:r>
    </w:p>
    <w:p w:rsidR="00F21252" w:rsidRPr="0006789A" w:rsidRDefault="00F21252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21252" w:rsidRDefault="0006789A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16.</w:t>
      </w:r>
      <w:r w:rsidR="00F21252" w:rsidRPr="0006789A">
        <w:rPr>
          <w:rFonts w:ascii="Arial" w:hAnsi="Arial" w:cs="Arial"/>
          <w:color w:val="000000"/>
          <w:sz w:val="28"/>
          <w:szCs w:val="28"/>
        </w:rPr>
        <w:t xml:space="preserve">Слєсаренко О. Проекти і рутина в діяльності ліцею : виховання активної особистості з патріотично спрямованою громадянською позицією. Опис діяльності педколективу ліцею з окресленої проблеми / О. </w:t>
      </w:r>
      <w:proofErr w:type="spellStart"/>
      <w:r w:rsidR="00F21252" w:rsidRPr="0006789A">
        <w:rPr>
          <w:rFonts w:ascii="Arial" w:hAnsi="Arial" w:cs="Arial"/>
          <w:color w:val="000000"/>
          <w:sz w:val="28"/>
          <w:szCs w:val="28"/>
        </w:rPr>
        <w:t>Слєсаренко</w:t>
      </w:r>
      <w:proofErr w:type="spellEnd"/>
      <w:r w:rsidR="00F21252" w:rsidRPr="0006789A">
        <w:rPr>
          <w:rFonts w:ascii="Arial" w:hAnsi="Arial" w:cs="Arial"/>
          <w:color w:val="000000"/>
          <w:sz w:val="28"/>
          <w:szCs w:val="28"/>
        </w:rPr>
        <w:t xml:space="preserve"> // Директор школи .- 2012 .- № 7 .- С. 14-29</w:t>
      </w:r>
      <w:r w:rsidR="00F21252" w:rsidRPr="0006789A">
        <w:rPr>
          <w:rFonts w:ascii="Arial" w:hAnsi="Arial" w:cs="Arial"/>
          <w:color w:val="000000"/>
          <w:sz w:val="28"/>
          <w:szCs w:val="28"/>
        </w:rPr>
        <w:br/>
      </w:r>
      <w:r w:rsidR="00F21252" w:rsidRPr="0006789A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17.</w:t>
      </w:r>
      <w:r w:rsidR="00F21252" w:rsidRPr="0006789A">
        <w:rPr>
          <w:rFonts w:ascii="Arial" w:hAnsi="Arial" w:cs="Arial"/>
          <w:color w:val="000000"/>
          <w:sz w:val="28"/>
          <w:szCs w:val="28"/>
        </w:rPr>
        <w:t>Крупеня Г. Україна - європейська держава : година громадянськості / Г. Крупеня // Школа .- 2014 .- № 9 .- С. 84-85</w:t>
      </w:r>
      <w:r w:rsidR="00F21252" w:rsidRPr="0006789A">
        <w:rPr>
          <w:rFonts w:ascii="Arial" w:hAnsi="Arial" w:cs="Arial"/>
          <w:color w:val="000000"/>
          <w:sz w:val="28"/>
          <w:szCs w:val="28"/>
        </w:rPr>
        <w:br/>
      </w:r>
      <w:r w:rsidR="00F21252" w:rsidRPr="0006789A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18.Коробка Л. Технології</w:t>
      </w:r>
      <w:r w:rsidR="00F21252" w:rsidRPr="0006789A">
        <w:rPr>
          <w:rFonts w:ascii="Arial" w:hAnsi="Arial" w:cs="Arial"/>
          <w:color w:val="000000"/>
          <w:sz w:val="28"/>
          <w:szCs w:val="28"/>
        </w:rPr>
        <w:t xml:space="preserve"> соціалізації учнів : з використанням системи громадянського виховання / Л. Коробка // Директор школи .- 2015 .- № 19-20 .- С. 29-33</w:t>
      </w:r>
    </w:p>
    <w:p w:rsidR="004F4E6B" w:rsidRDefault="004F4E6B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F4E6B" w:rsidRPr="004F4E6B" w:rsidRDefault="004F4E6B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19.</w:t>
      </w:r>
      <w:r w:rsidRPr="004F4E6B">
        <w:rPr>
          <w:rFonts w:ascii="Arial" w:hAnsi="Arial" w:cs="Arial"/>
          <w:color w:val="000000"/>
          <w:sz w:val="28"/>
          <w:szCs w:val="28"/>
        </w:rPr>
        <w:t xml:space="preserve">Халіна О. Формування громадянської компетентності. Реалізація концепції "Нова українська школа" / О. </w:t>
      </w:r>
      <w:proofErr w:type="spellStart"/>
      <w:r w:rsidRPr="004F4E6B">
        <w:rPr>
          <w:rFonts w:ascii="Arial" w:hAnsi="Arial" w:cs="Arial"/>
          <w:color w:val="000000"/>
          <w:sz w:val="28"/>
          <w:szCs w:val="28"/>
        </w:rPr>
        <w:t>Халіна</w:t>
      </w:r>
      <w:proofErr w:type="spellEnd"/>
      <w:r w:rsidRPr="004F4E6B">
        <w:rPr>
          <w:rFonts w:ascii="Arial" w:hAnsi="Arial" w:cs="Arial"/>
          <w:color w:val="000000"/>
          <w:sz w:val="28"/>
          <w:szCs w:val="28"/>
        </w:rPr>
        <w:t xml:space="preserve"> // Психолог .- 2018 .- № 7-8 .- С. 48-51</w:t>
      </w:r>
      <w:r w:rsidRPr="004F4E6B">
        <w:rPr>
          <w:rFonts w:ascii="Arial" w:hAnsi="Arial" w:cs="Arial"/>
          <w:color w:val="000000"/>
          <w:sz w:val="28"/>
          <w:szCs w:val="28"/>
        </w:rPr>
        <w:br/>
      </w:r>
      <w:r w:rsidRPr="004F4E6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Pr="004F4E6B">
        <w:rPr>
          <w:rFonts w:ascii="Arial" w:hAnsi="Arial" w:cs="Arial"/>
          <w:color w:val="000000"/>
          <w:sz w:val="28"/>
          <w:szCs w:val="28"/>
        </w:rPr>
        <w:t>Громадянська освіта. Навчитися "бути громадянином" // Директор школи .- 2018 .- № 21-22 .- С. 7-19</w:t>
      </w:r>
      <w:r w:rsidRPr="004F4E6B">
        <w:rPr>
          <w:rFonts w:ascii="Arial" w:hAnsi="Arial" w:cs="Arial"/>
          <w:color w:val="000000"/>
          <w:sz w:val="28"/>
          <w:szCs w:val="28"/>
        </w:rPr>
        <w:br/>
      </w:r>
      <w:r w:rsidRPr="004F4E6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Pr="004F4E6B">
        <w:rPr>
          <w:rFonts w:ascii="Arial" w:hAnsi="Arial" w:cs="Arial"/>
          <w:color w:val="000000"/>
          <w:sz w:val="28"/>
          <w:szCs w:val="28"/>
        </w:rPr>
        <w:t xml:space="preserve">Гриньова М. Беремо участь у демократії, або громадянська </w:t>
      </w:r>
      <w:proofErr w:type="spellStart"/>
      <w:r w:rsidRPr="004F4E6B">
        <w:rPr>
          <w:rFonts w:ascii="Arial" w:hAnsi="Arial" w:cs="Arial"/>
          <w:color w:val="000000"/>
          <w:sz w:val="28"/>
          <w:szCs w:val="28"/>
        </w:rPr>
        <w:t>партисипація</w:t>
      </w:r>
      <w:proofErr w:type="spellEnd"/>
      <w:r w:rsidRPr="004F4E6B">
        <w:rPr>
          <w:rFonts w:ascii="Arial" w:hAnsi="Arial" w:cs="Arial"/>
          <w:color w:val="000000"/>
          <w:sz w:val="28"/>
          <w:szCs w:val="28"/>
        </w:rPr>
        <w:t xml:space="preserve"> молоді : </w:t>
      </w:r>
      <w:r w:rsidR="006A2394">
        <w:rPr>
          <w:rFonts w:ascii="Arial" w:hAnsi="Arial" w:cs="Arial"/>
          <w:color w:val="000000"/>
          <w:sz w:val="28"/>
          <w:szCs w:val="28"/>
        </w:rPr>
        <w:t>т</w:t>
      </w:r>
      <w:r w:rsidRPr="004F4E6B">
        <w:rPr>
          <w:rFonts w:ascii="Arial" w:hAnsi="Arial" w:cs="Arial"/>
          <w:color w:val="000000"/>
          <w:sz w:val="28"/>
          <w:szCs w:val="28"/>
        </w:rPr>
        <w:t xml:space="preserve">ренінгове заняття для учнів 8-11-х класів / М. </w:t>
      </w:r>
      <w:proofErr w:type="spellStart"/>
      <w:r w:rsidRPr="004F4E6B">
        <w:rPr>
          <w:rFonts w:ascii="Arial" w:hAnsi="Arial" w:cs="Arial"/>
          <w:color w:val="000000"/>
          <w:sz w:val="28"/>
          <w:szCs w:val="28"/>
        </w:rPr>
        <w:t>Гриньова</w:t>
      </w:r>
      <w:proofErr w:type="spellEnd"/>
      <w:r w:rsidRPr="004F4E6B">
        <w:rPr>
          <w:rFonts w:ascii="Arial" w:hAnsi="Arial" w:cs="Arial"/>
          <w:color w:val="000000"/>
          <w:sz w:val="28"/>
          <w:szCs w:val="28"/>
        </w:rPr>
        <w:t xml:space="preserve"> // Виховна робота .- 2019 .- № 1 .- С. 4-14</w:t>
      </w:r>
    </w:p>
    <w:p w:rsidR="0006789A" w:rsidRDefault="0006789A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A2394" w:rsidRDefault="006A2394" w:rsidP="00F2125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6789A" w:rsidRPr="006A2394" w:rsidRDefault="0006789A" w:rsidP="00F21252">
      <w:pPr>
        <w:jc w:val="left"/>
        <w:rPr>
          <w:b/>
          <w:sz w:val="28"/>
          <w:szCs w:val="28"/>
        </w:rPr>
      </w:pPr>
      <w:r w:rsidRPr="006A2394">
        <w:rPr>
          <w:rFonts w:ascii="Arial" w:hAnsi="Arial" w:cs="Arial"/>
          <w:b/>
          <w:color w:val="000000"/>
          <w:sz w:val="28"/>
          <w:szCs w:val="28"/>
        </w:rPr>
        <w:t>Бібліотека</w:t>
      </w:r>
      <w:r w:rsidR="00F31703" w:rsidRPr="006A2394">
        <w:rPr>
          <w:rFonts w:ascii="Arial" w:hAnsi="Arial" w:cs="Arial"/>
          <w:b/>
          <w:color w:val="000000"/>
          <w:sz w:val="28"/>
          <w:szCs w:val="28"/>
        </w:rPr>
        <w:t xml:space="preserve"> ОІППО                                         26 лютого 2019 р.</w:t>
      </w:r>
    </w:p>
    <w:sectPr w:rsidR="0006789A" w:rsidRPr="006A2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10"/>
    <w:rsid w:val="0006789A"/>
    <w:rsid w:val="004F4E6B"/>
    <w:rsid w:val="0060382C"/>
    <w:rsid w:val="006A2394"/>
    <w:rsid w:val="00960410"/>
    <w:rsid w:val="00A84606"/>
    <w:rsid w:val="00F1625E"/>
    <w:rsid w:val="00F21252"/>
    <w:rsid w:val="00F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5712-5EA4-44EB-B263-C7598F3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2019-02-25T08:29:00Z</dcterms:created>
  <dcterms:modified xsi:type="dcterms:W3CDTF">2019-02-25T08:53:00Z</dcterms:modified>
</cp:coreProperties>
</file>